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6AC36" w14:textId="77777777" w:rsidR="00AB7C86" w:rsidRDefault="00A545B3">
      <w:pPr>
        <w:rPr>
          <w:b/>
          <w:sz w:val="22"/>
          <w:szCs w:val="22"/>
        </w:rPr>
      </w:pPr>
      <w:r>
        <w:rPr>
          <w:b/>
          <w:sz w:val="22"/>
          <w:szCs w:val="22"/>
        </w:rPr>
        <w:t>God jul, Cirkeline</w:t>
      </w:r>
    </w:p>
    <w:p w14:paraId="5F893F13" w14:textId="7291BB8E" w:rsidR="00A545B3" w:rsidRDefault="00A545B3">
      <w:pPr>
        <w:rPr>
          <w:sz w:val="22"/>
          <w:szCs w:val="22"/>
        </w:rPr>
      </w:pPr>
      <w:r>
        <w:rPr>
          <w:sz w:val="22"/>
          <w:szCs w:val="22"/>
        </w:rPr>
        <w:t xml:space="preserve">Sæson </w:t>
      </w:r>
      <w:r w:rsidR="00235D44">
        <w:rPr>
          <w:sz w:val="22"/>
          <w:szCs w:val="22"/>
        </w:rPr>
        <w:t>2024/2025</w:t>
      </w:r>
      <w:r>
        <w:rPr>
          <w:sz w:val="22"/>
          <w:szCs w:val="22"/>
        </w:rPr>
        <w:t xml:space="preserve"> </w:t>
      </w:r>
    </w:p>
    <w:p w14:paraId="2F45A33B" w14:textId="77777777" w:rsidR="00A545B3" w:rsidRDefault="00A545B3">
      <w:pPr>
        <w:rPr>
          <w:sz w:val="22"/>
          <w:szCs w:val="22"/>
        </w:rPr>
      </w:pPr>
    </w:p>
    <w:p w14:paraId="1D93D46B" w14:textId="77777777" w:rsidR="00A545B3" w:rsidRPr="00A545B3" w:rsidRDefault="00A545B3" w:rsidP="00A545B3">
      <w:pPr>
        <w:rPr>
          <w:sz w:val="22"/>
          <w:szCs w:val="22"/>
        </w:rPr>
      </w:pPr>
      <w:r w:rsidRPr="00A545B3">
        <w:rPr>
          <w:sz w:val="22"/>
          <w:szCs w:val="22"/>
        </w:rPr>
        <w:t xml:space="preserve">Det er juleaften tidligt om morgenen. Cirkeline sidder i sin tændstikæske og kigger ud på stjernerne. Sådan begynder juleeventyret om Cirkeline og hendes musevenner, Frederik og Ingolf, som kaster sig ud i juleforberedelserne. Gaverne skal pakkes ind, hjerter flettes, og så skal der også være plads til at synge og lege. </w:t>
      </w:r>
    </w:p>
    <w:p w14:paraId="4B48D95F" w14:textId="77777777" w:rsidR="00A545B3" w:rsidRPr="00A545B3" w:rsidRDefault="00A545B3" w:rsidP="00A545B3">
      <w:pPr>
        <w:rPr>
          <w:sz w:val="22"/>
          <w:szCs w:val="22"/>
        </w:rPr>
      </w:pPr>
    </w:p>
    <w:p w14:paraId="44C7FCCF" w14:textId="77777777" w:rsidR="00A545B3" w:rsidRPr="00A545B3" w:rsidRDefault="00A545B3" w:rsidP="00A545B3">
      <w:pPr>
        <w:rPr>
          <w:sz w:val="22"/>
          <w:szCs w:val="22"/>
        </w:rPr>
      </w:pPr>
      <w:r w:rsidRPr="00A545B3">
        <w:rPr>
          <w:sz w:val="22"/>
          <w:szCs w:val="22"/>
        </w:rPr>
        <w:t xml:space="preserve">Senere drager de tre venner ud i skoven efter juletræet. Det er koldt, og sneen falder hvid. I skoven møder vi den skurkagtige kat, de sjove skovnisser, og sidst, men ikke mindst, snemusen Knud med den røde tud. Og så bliver det endelig juleaften. </w:t>
      </w:r>
    </w:p>
    <w:p w14:paraId="473A6F3C" w14:textId="77777777" w:rsidR="00A545B3" w:rsidRPr="00A545B3" w:rsidRDefault="00A545B3" w:rsidP="00A545B3">
      <w:pPr>
        <w:rPr>
          <w:sz w:val="22"/>
          <w:szCs w:val="22"/>
        </w:rPr>
      </w:pPr>
    </w:p>
    <w:p w14:paraId="27CA2910" w14:textId="77777777" w:rsidR="00A545B3" w:rsidRPr="00A545B3" w:rsidRDefault="00A545B3" w:rsidP="00A545B3">
      <w:pPr>
        <w:rPr>
          <w:sz w:val="22"/>
          <w:szCs w:val="22"/>
        </w:rPr>
      </w:pPr>
      <w:r w:rsidRPr="00A545B3">
        <w:rPr>
          <w:sz w:val="22"/>
          <w:szCs w:val="22"/>
        </w:rPr>
        <w:t xml:space="preserve">Stilen i denne forestilling er, som vi kender den fra tegnefilmene, fyldt med sprudlende humor, og ledsaget af Hans-Henrik Leys dejlige og iørefaldende musik. Med denne forestilling har Hanne Hastrup endnu en lille perle inden for sit specielle univers. Cirkelinefiguren er mere populær end nogensinde og henvender sig efterhånden til hele tre generationer af danskere, fra de yngste til de ældste.  </w:t>
      </w:r>
    </w:p>
    <w:p w14:paraId="1196239B" w14:textId="77777777" w:rsidR="00A545B3" w:rsidRDefault="00A545B3">
      <w:pPr>
        <w:rPr>
          <w:sz w:val="22"/>
          <w:szCs w:val="22"/>
        </w:rPr>
      </w:pPr>
    </w:p>
    <w:p w14:paraId="47E0AE26" w14:textId="77777777" w:rsidR="00A545B3" w:rsidRDefault="00A545B3">
      <w:pPr>
        <w:rPr>
          <w:sz w:val="22"/>
          <w:szCs w:val="22"/>
        </w:rPr>
      </w:pPr>
      <w:r>
        <w:rPr>
          <w:sz w:val="22"/>
          <w:szCs w:val="22"/>
        </w:rPr>
        <w:t>Forfatter: Hanne Hastrup</w:t>
      </w:r>
    </w:p>
    <w:p w14:paraId="1185D487" w14:textId="77777777" w:rsidR="00A545B3" w:rsidRDefault="00A545B3">
      <w:pPr>
        <w:rPr>
          <w:sz w:val="22"/>
          <w:szCs w:val="22"/>
        </w:rPr>
      </w:pPr>
      <w:r>
        <w:rPr>
          <w:sz w:val="22"/>
          <w:szCs w:val="22"/>
        </w:rPr>
        <w:t xml:space="preserve">Instruktion: Lisbet </w:t>
      </w:r>
      <w:proofErr w:type="spellStart"/>
      <w:r>
        <w:rPr>
          <w:sz w:val="22"/>
          <w:szCs w:val="22"/>
        </w:rPr>
        <w:t>Lipschitz</w:t>
      </w:r>
      <w:proofErr w:type="spellEnd"/>
    </w:p>
    <w:p w14:paraId="56370806" w14:textId="77777777" w:rsidR="00A545B3" w:rsidRDefault="00A545B3">
      <w:pPr>
        <w:rPr>
          <w:sz w:val="22"/>
          <w:szCs w:val="22"/>
        </w:rPr>
      </w:pPr>
      <w:r>
        <w:rPr>
          <w:sz w:val="22"/>
          <w:szCs w:val="22"/>
        </w:rPr>
        <w:t>Scenografi: Niels Secher</w:t>
      </w:r>
    </w:p>
    <w:p w14:paraId="183BA4E0" w14:textId="77777777" w:rsidR="00A545B3" w:rsidRDefault="00A545B3">
      <w:pPr>
        <w:rPr>
          <w:sz w:val="22"/>
          <w:szCs w:val="22"/>
        </w:rPr>
      </w:pPr>
      <w:r>
        <w:rPr>
          <w:sz w:val="22"/>
          <w:szCs w:val="22"/>
        </w:rPr>
        <w:t>Musik og sangtekster: Hans-Henrik Ley og David Hildebrandt</w:t>
      </w:r>
    </w:p>
    <w:p w14:paraId="4330DEEC" w14:textId="77777777" w:rsidR="00A545B3" w:rsidRDefault="00A545B3">
      <w:pPr>
        <w:rPr>
          <w:sz w:val="22"/>
          <w:szCs w:val="22"/>
        </w:rPr>
      </w:pPr>
      <w:r>
        <w:rPr>
          <w:sz w:val="22"/>
          <w:szCs w:val="22"/>
        </w:rPr>
        <w:t>Masker: Maria La Cour og Johan Kølkjær</w:t>
      </w:r>
    </w:p>
    <w:p w14:paraId="44E4CA64" w14:textId="315DAF0C" w:rsidR="00A545B3" w:rsidRDefault="00A545B3">
      <w:pPr>
        <w:rPr>
          <w:sz w:val="22"/>
          <w:szCs w:val="22"/>
        </w:rPr>
      </w:pPr>
      <w:r>
        <w:rPr>
          <w:sz w:val="22"/>
          <w:szCs w:val="22"/>
        </w:rPr>
        <w:t xml:space="preserve">Medvirkende: </w:t>
      </w:r>
      <w:r w:rsidR="005D2421">
        <w:rPr>
          <w:sz w:val="22"/>
          <w:szCs w:val="22"/>
        </w:rPr>
        <w:t>Tre skuespillere fra Teater Next</w:t>
      </w:r>
      <w:r>
        <w:rPr>
          <w:sz w:val="22"/>
          <w:szCs w:val="22"/>
        </w:rPr>
        <w:t xml:space="preserve"> </w:t>
      </w:r>
    </w:p>
    <w:p w14:paraId="1835432F" w14:textId="77777777" w:rsidR="00A545B3" w:rsidRDefault="00A545B3">
      <w:pPr>
        <w:rPr>
          <w:sz w:val="22"/>
          <w:szCs w:val="22"/>
        </w:rPr>
      </w:pPr>
    </w:p>
    <w:p w14:paraId="4E5F2848" w14:textId="77777777" w:rsidR="00A545B3" w:rsidRPr="00A545B3" w:rsidRDefault="00A545B3">
      <w:pPr>
        <w:rPr>
          <w:sz w:val="22"/>
          <w:szCs w:val="22"/>
          <w:u w:val="single"/>
        </w:rPr>
      </w:pPr>
      <w:r w:rsidRPr="00A545B3">
        <w:rPr>
          <w:sz w:val="22"/>
          <w:szCs w:val="22"/>
          <w:u w:val="single"/>
        </w:rPr>
        <w:t>Anmeldelse:</w:t>
      </w:r>
    </w:p>
    <w:p w14:paraId="33993390" w14:textId="77777777" w:rsidR="00A545B3" w:rsidRDefault="00A545B3" w:rsidP="00A545B3">
      <w:pPr>
        <w:pStyle w:val="NormalWeb"/>
        <w:spacing w:before="0" w:beforeAutospacing="0" w:after="0" w:afterAutospacing="0"/>
        <w:rPr>
          <w:rFonts w:ascii="Verdana" w:hAnsi="Verdana"/>
          <w:color w:val="000000"/>
          <w:sz w:val="17"/>
          <w:szCs w:val="17"/>
        </w:rPr>
      </w:pPr>
    </w:p>
    <w:p w14:paraId="175BFA40" w14:textId="77777777" w:rsidR="00A545B3" w:rsidRPr="00A545B3" w:rsidRDefault="00A545B3" w:rsidP="00A545B3">
      <w:pPr>
        <w:pStyle w:val="NormalWeb"/>
        <w:spacing w:before="0" w:beforeAutospacing="0" w:after="0" w:afterAutospacing="0"/>
        <w:rPr>
          <w:rFonts w:ascii="Verdana" w:hAnsi="Verdana"/>
          <w:color w:val="000000"/>
          <w:sz w:val="17"/>
          <w:szCs w:val="17"/>
        </w:rPr>
      </w:pPr>
      <w:r>
        <w:rPr>
          <w:rFonts w:ascii="Verdana" w:hAnsi="Verdana"/>
          <w:color w:val="000000"/>
          <w:sz w:val="17"/>
          <w:szCs w:val="17"/>
        </w:rPr>
        <w:t>(Teateravisen)</w:t>
      </w:r>
    </w:p>
    <w:p w14:paraId="3E9C220C" w14:textId="77777777" w:rsidR="00A545B3" w:rsidRDefault="006F06EC" w:rsidP="00A545B3">
      <w:pPr>
        <w:pStyle w:val="NormalWeb"/>
        <w:spacing w:before="0" w:beforeAutospacing="0" w:after="0" w:afterAutospacing="0"/>
        <w:rPr>
          <w:rFonts w:ascii="Verdana" w:hAnsi="Verdana"/>
          <w:color w:val="000000"/>
          <w:sz w:val="17"/>
          <w:szCs w:val="17"/>
        </w:rPr>
      </w:pPr>
      <w:r>
        <w:rPr>
          <w:rFonts w:ascii="Verdana" w:hAnsi="Verdana"/>
          <w:color w:val="000000"/>
          <w:sz w:val="17"/>
          <w:szCs w:val="17"/>
        </w:rPr>
        <w:t xml:space="preserve">”Tager kegler (…) </w:t>
      </w:r>
      <w:r w:rsidR="00A545B3">
        <w:rPr>
          <w:rFonts w:ascii="Verdana" w:hAnsi="Verdana"/>
          <w:color w:val="000000"/>
          <w:sz w:val="17"/>
          <w:szCs w:val="17"/>
        </w:rPr>
        <w:t xml:space="preserve">Min lille </w:t>
      </w:r>
      <w:proofErr w:type="spellStart"/>
      <w:r w:rsidR="00A545B3">
        <w:rPr>
          <w:rFonts w:ascii="Verdana" w:hAnsi="Verdana"/>
          <w:color w:val="000000"/>
          <w:sz w:val="17"/>
          <w:szCs w:val="17"/>
        </w:rPr>
        <w:t>fire-årige</w:t>
      </w:r>
      <w:proofErr w:type="spellEnd"/>
      <w:r w:rsidR="00A545B3">
        <w:rPr>
          <w:rFonts w:ascii="Verdana" w:hAnsi="Verdana"/>
          <w:color w:val="000000"/>
          <w:sz w:val="17"/>
          <w:szCs w:val="17"/>
        </w:rPr>
        <w:t xml:space="preserve"> sidemand sprang, fløj og svævede med fryd ind i illusionen. Ind i juleeventyret om Cirkeline”</w:t>
      </w:r>
      <w:r>
        <w:rPr>
          <w:rFonts w:ascii="Verdana" w:hAnsi="Verdana"/>
          <w:color w:val="000000"/>
          <w:sz w:val="17"/>
          <w:szCs w:val="17"/>
        </w:rPr>
        <w:t>.</w:t>
      </w:r>
    </w:p>
    <w:p w14:paraId="06D2F410" w14:textId="77777777" w:rsidR="00A545B3" w:rsidRPr="00A545B3" w:rsidRDefault="00A545B3">
      <w:pPr>
        <w:rPr>
          <w:sz w:val="22"/>
          <w:szCs w:val="22"/>
        </w:rPr>
      </w:pPr>
    </w:p>
    <w:sectPr w:rsidR="00A545B3" w:rsidRPr="00A545B3" w:rsidSect="00F10CAD">
      <w:headerReference w:type="default" r:id="rId6"/>
      <w:pgSz w:w="11900" w:h="16840"/>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14E4F" w14:textId="77777777" w:rsidR="003F1B45" w:rsidRDefault="003F1B45" w:rsidP="00A545B3">
      <w:r>
        <w:separator/>
      </w:r>
    </w:p>
  </w:endnote>
  <w:endnote w:type="continuationSeparator" w:id="0">
    <w:p w14:paraId="7AD3ABBB" w14:textId="77777777" w:rsidR="003F1B45" w:rsidRDefault="003F1B45" w:rsidP="00A54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7163B" w14:textId="77777777" w:rsidR="003F1B45" w:rsidRDefault="003F1B45" w:rsidP="00A545B3">
      <w:r>
        <w:separator/>
      </w:r>
    </w:p>
  </w:footnote>
  <w:footnote w:type="continuationSeparator" w:id="0">
    <w:p w14:paraId="250F3F72" w14:textId="77777777" w:rsidR="003F1B45" w:rsidRDefault="003F1B45" w:rsidP="00A545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D5090" w14:textId="77777777" w:rsidR="00A545B3" w:rsidRDefault="00A545B3">
    <w:pPr>
      <w:pStyle w:val="Sidehoved"/>
    </w:pPr>
    <w:r>
      <w:ptab w:relativeTo="margin" w:alignment="center" w:leader="none"/>
    </w:r>
    <w:r>
      <w:ptab w:relativeTo="margin" w:alignment="right" w:leader="none"/>
    </w:r>
    <w:r>
      <w:rPr>
        <w:noProof/>
      </w:rPr>
      <w:drawing>
        <wp:inline distT="0" distB="0" distL="0" distR="0" wp14:anchorId="2D0D10BE" wp14:editId="694813A6">
          <wp:extent cx="1752867" cy="290446"/>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Teater Next"/>
                  <pic:cNvPicPr/>
                </pic:nvPicPr>
                <pic:blipFill>
                  <a:blip r:embed="rId1">
                    <a:extLst>
                      <a:ext uri="{28A0092B-C50C-407E-A947-70E740481C1C}">
                        <a14:useLocalDpi xmlns:a14="http://schemas.microsoft.com/office/drawing/2010/main" val="0"/>
                      </a:ext>
                    </a:extLst>
                  </a:blip>
                  <a:stretch>
                    <a:fillRect/>
                  </a:stretch>
                </pic:blipFill>
                <pic:spPr>
                  <a:xfrm>
                    <a:off x="0" y="0"/>
                    <a:ext cx="1952584" cy="32353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5B3"/>
    <w:rsid w:val="00235D44"/>
    <w:rsid w:val="00365C51"/>
    <w:rsid w:val="003F1B45"/>
    <w:rsid w:val="005D2421"/>
    <w:rsid w:val="005F5322"/>
    <w:rsid w:val="00677B1D"/>
    <w:rsid w:val="006F06EC"/>
    <w:rsid w:val="00A545B3"/>
    <w:rsid w:val="00AB7C86"/>
    <w:rsid w:val="00F10CAD"/>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3421D97"/>
  <w15:chartTrackingRefBased/>
  <w15:docId w15:val="{73EA4293-D3BC-9849-9B85-3F040F799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A545B3"/>
    <w:pPr>
      <w:tabs>
        <w:tab w:val="center" w:pos="4819"/>
        <w:tab w:val="right" w:pos="9638"/>
      </w:tabs>
    </w:pPr>
  </w:style>
  <w:style w:type="character" w:customStyle="1" w:styleId="SidehovedTegn">
    <w:name w:val="Sidehoved Tegn"/>
    <w:basedOn w:val="Standardskrifttypeiafsnit"/>
    <w:link w:val="Sidehoved"/>
    <w:uiPriority w:val="99"/>
    <w:rsid w:val="00A545B3"/>
  </w:style>
  <w:style w:type="paragraph" w:styleId="Sidefod">
    <w:name w:val="footer"/>
    <w:basedOn w:val="Normal"/>
    <w:link w:val="SidefodTegn"/>
    <w:uiPriority w:val="99"/>
    <w:unhideWhenUsed/>
    <w:rsid w:val="00A545B3"/>
    <w:pPr>
      <w:tabs>
        <w:tab w:val="center" w:pos="4819"/>
        <w:tab w:val="right" w:pos="9638"/>
      </w:tabs>
    </w:pPr>
  </w:style>
  <w:style w:type="character" w:customStyle="1" w:styleId="SidefodTegn">
    <w:name w:val="Sidefod Tegn"/>
    <w:basedOn w:val="Standardskrifttypeiafsnit"/>
    <w:link w:val="Sidefod"/>
    <w:uiPriority w:val="99"/>
    <w:rsid w:val="00A545B3"/>
  </w:style>
  <w:style w:type="paragraph" w:styleId="NormalWeb">
    <w:name w:val="Normal (Web)"/>
    <w:basedOn w:val="Normal"/>
    <w:uiPriority w:val="99"/>
    <w:semiHidden/>
    <w:unhideWhenUsed/>
    <w:rsid w:val="00A545B3"/>
    <w:pPr>
      <w:spacing w:before="100" w:beforeAutospacing="1" w:after="100" w:afterAutospacing="1"/>
    </w:pPr>
    <w:rPr>
      <w:rFonts w:ascii="Times New Roman" w:eastAsia="Times New Roman" w:hAnsi="Times New Roman" w:cs="Times New Roman"/>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83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1205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Bergman</dc:creator>
  <cp:keywords/>
  <dc:description/>
  <cp:lastModifiedBy>Christian Bergman</cp:lastModifiedBy>
  <cp:revision>4</cp:revision>
  <dcterms:created xsi:type="dcterms:W3CDTF">2022-12-16T10:05:00Z</dcterms:created>
  <dcterms:modified xsi:type="dcterms:W3CDTF">2024-01-04T13:36:00Z</dcterms:modified>
</cp:coreProperties>
</file>